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Ersthelfer im Betrieb</w:t>
      </w:r>
    </w:p>
    <w:p>
      <w:pPr>
        <w:pStyle w:val="Subtitle"/>
      </w:pPr>
      <w:r>
        <w:t>Ergänzende Kontaktliste für diesen Arbeitsbereich</w:t>
      </w:r>
    </w:p>
    <w:p>
      <w:pPr>
        <w:pStyle w:val="NoticeDraft"/>
      </w:pPr>
      <w:r>
        <w:t>[ENTWURF: Vor Aushang ausfüllen und prüfen; diesen Hinweis entfernen.]</w:t>
      </w:r>
    </w:p>
    <w:p>
      <w:pPr>
        <w:pStyle w:val="NoticeField"/>
      </w:pPr>
      <w:r>
        <w:rPr>
          <w:b/>
        </w:rPr>
        <w:t xml:space="preserve">Standort / Bereich: </w:t>
      </w:r>
      <w:r>
        <w:t>[Betrieb, Gebäude, Arbeitsbereich]</w:t>
      </w:r>
    </w:p>
    <w:p>
      <w:pPr>
        <w:pStyle w:val="NoticeField"/>
      </w:pPr>
      <w:r>
        <w:rPr>
          <w:b/>
        </w:rPr>
        <w:t xml:space="preserve">Notfalladresse: </w:t>
      </w:r>
      <w:r>
        <w:t>[Straße, Hausnummer, Ort, Zugang]</w:t>
      </w:r>
    </w:p>
    <w:p>
      <w:pPr>
        <w:pStyle w:val="NoticeEmergency"/>
      </w:pPr>
      <w:r>
        <w:t>Notruf 112</w:t>
      </w:r>
    </w:p>
    <w:p>
      <w:pPr>
        <w:pStyle w:val="NoticeSmall"/>
      </w:pPr>
      <w:r>
        <w:t>Rettungsdienst / Feuerwehr. Einen nötigen Notruf nicht verzögern.</w:t>
      </w:r>
    </w:p>
    <w:p>
      <w:pPr>
        <w:pStyle w:val="NoticeHeading"/>
      </w:pPr>
      <w:r>
        <w:t>Erreichbare Ersthelfer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7C3CE"/>
          <w:left w:val="single" w:sz="6" w:space="0" w:color="B7C3CE"/>
          <w:bottom w:val="single" w:sz="6" w:space="0" w:color="B7C3CE"/>
          <w:right w:val="single" w:sz="6" w:space="0" w:color="B7C3CE"/>
          <w:insideH w:val="single" w:sz="6" w:space="0" w:color="B7C3CE"/>
          <w:insideV w:val="single" w:sz="6" w:space="0" w:color="B7C3CE"/>
        </w:tblBorders>
      </w:tblPr>
      <w:tblGrid>
        <w:gridCol w:w="3000"/>
        <w:gridCol w:w="3240"/>
        <w:gridCol w:w="3120"/>
      </w:tblGrid>
      <w:tr>
        <w:trPr>
          <w:tblHeader w:val="true"/>
        </w:trPr>
        <w:tc>
          <w:tcPr>
            <w:tcW w:type="dxa" w:w="30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Header"/>
            </w:pPr>
            <w:r>
              <w:t>Name</w:t>
            </w:r>
          </w:p>
        </w:tc>
        <w:tc>
          <w:tcPr>
            <w:tcW w:type="dxa" w:w="324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Header"/>
            </w:pPr>
            <w:r>
              <w:t>Bereich / Schicht</w:t>
            </w:r>
          </w:p>
        </w:tc>
        <w:tc>
          <w:tcPr>
            <w:tcW w:type="dxa" w:w="312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Header"/>
            </w:pPr>
            <w:r>
              <w:t>Dienstlicher Kontakt</w:t>
            </w:r>
          </w:p>
        </w:tc>
      </w:tr>
      <w:tr>
        <w:trPr>
          <w:trHeight w:val="964" w:hRule="atLeast"/>
          <w:cantSplit/>
        </w:trPr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[Vor- und Nachname]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[Bereich / Schicht]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[Telefon / Rufweg]</w:t>
            </w:r>
          </w:p>
        </w:tc>
      </w:tr>
      <w:tr>
        <w:trPr>
          <w:trHeight w:val="964" w:hRule="atLeast"/>
          <w:cantSplit/>
        </w:trPr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[Vor- und Nachname]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[Bereich / Schicht]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[Telefon / Rufweg]</w:t>
            </w:r>
          </w:p>
        </w:tc>
      </w:tr>
      <w:tr>
        <w:trPr>
          <w:trHeight w:val="964" w:hRule="atLeast"/>
          <w:cantSplit/>
        </w:trPr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[Vor- und Nachname]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[Bereich / Schicht]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[Telefon / Rufweg]</w:t>
            </w:r>
          </w:p>
        </w:tc>
      </w:tr>
      <w:tr>
        <w:trPr>
          <w:trHeight w:val="964" w:hRule="atLeast"/>
          <w:cantSplit/>
        </w:trPr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[Vor- und Nachname]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[Bereich / Schicht]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pStyle w:val="NoticeTable"/>
            </w:pPr>
            <w:r>
              <w:t>[Telefon / Rufweg]</w:t>
            </w:r>
          </w:p>
        </w:tc>
      </w:tr>
    </w:tbl>
    <w:p>
      <w:pPr>
        <w:pStyle w:val="TableCitation"/>
      </w:pPr>
      <w:r>
        <w:t>Die Zahl der Zeilen ist keine Vorgabe für die benötigte Ersthelferzahl.</w:t>
      </w:r>
    </w:p>
    <w:p>
      <w:pPr>
        <w:pStyle w:val="NoticeHeading"/>
      </w:pPr>
      <w:r>
        <w:t>Hilfe vor Ort</w:t>
      </w:r>
    </w:p>
    <w:p>
      <w:pPr>
        <w:pStyle w:val="NoticeField"/>
      </w:pPr>
      <w:r>
        <w:rPr>
          <w:b/>
        </w:rPr>
        <w:t xml:space="preserve">Erste-Hilfe-Material: </w:t>
      </w:r>
      <w:r>
        <w:t>[genauer Aufbewahrungsort]</w:t>
      </w:r>
    </w:p>
    <w:p>
      <w:pPr>
        <w:pStyle w:val="NoticeField"/>
      </w:pPr>
      <w:r>
        <w:rPr>
          <w:b/>
        </w:rPr>
        <w:t xml:space="preserve">Bei Abwesenheit: </w:t>
      </w:r>
      <w:r>
        <w:t>[weiterer erreichbarer Helfer / Rufweg]</w:t>
      </w:r>
    </w:p>
    <w:p>
      <w:pPr>
        <w:pStyle w:val="NoticeField"/>
      </w:pPr>
      <w:r>
        <w:rPr>
          <w:b/>
        </w:rPr>
        <w:t xml:space="preserve">Erste-Hilfe-Anleitung: </w:t>
      </w:r>
      <w:r>
        <w:t>[Ort des vollständigen Plakats]</w:t>
      </w:r>
    </w:p>
    <w:p>
      <w:pPr>
        <w:pStyle w:val="NoticeSmall"/>
      </w:pPr>
      <w:r>
        <w:t>Diese Liste ergänzt die vollständige Erste-Hilfe-Anleitung und die weiteren örtlichen Notfallangaben.</w:t>
      </w:r>
    </w:p>
    <w:p>
      <w:pPr>
        <w:pStyle w:val="NoticeField"/>
      </w:pPr>
      <w:r>
        <w:rPr>
          <w:b/>
        </w:rPr>
        <w:t xml:space="preserve">Stand der örtlichen Angaben: </w:t>
      </w:r>
      <w:r>
        <w:t>[Datum]</w:t>
      </w:r>
    </w:p>
    <w:p>
      <w:pPr>
        <w:pStyle w:val="NoticeField"/>
      </w:pPr>
      <w:r>
        <w:rPr>
          <w:b/>
        </w:rPr>
        <w:t xml:space="preserve">Pflege / Kontakt: </w:t>
      </w:r>
      <w:r>
        <w:t>[zuständige Funktion / dienstlicher Kontakt]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273" w:bottom="1440" w:left="127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NoticeFurniture"/>
    </w:pPr>
    <w:r>
      <w:t>Arbeitshilfe v1.0 · 02.09.2026 · Erläuterungen und Quellen:</w:t>
      <w:br/>
      <w:t>arbeitsschutzpilot.de/aushang-ersthelfer-vorlage-word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NoticeFurniture"/>
    </w:pPr>
    <w:r>
      <w:t>ARBEITSSCHUTZPILOT  |  Bearbeitbare Kontaktliste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before="0" w:after="120" w:line="300" w:lineRule="auto"/>
    </w:pPr>
    <w:rPr>
      <w:rFonts w:ascii="Calibri" w:hAnsi="Calibri"/>
      <w:b w:val="0"/>
      <w:i w:val="0"/>
      <w:color w:val="172B26"/>
      <w:sz w:val="22"/>
      <w:u w:val="none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2E74B5"/>
      <w:sz w:val="32"/>
      <w:szCs w:val="28"/>
      <w:u w:val="none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2E74B5"/>
      <w:sz w:val="26"/>
      <w:szCs w:val="26"/>
      <w:u w:val="none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i w:val="0"/>
      <w:color w:val="1F4D78"/>
      <w:sz w:val="24"/>
      <w:u w:val="none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80" w:line="252" w:lineRule="auto" w:before="0"/>
      <w:contextualSpacing/>
    </w:pPr>
    <w:rPr>
      <w:rFonts w:asciiTheme="majorHAnsi" w:eastAsiaTheme="majorEastAsia" w:hAnsiTheme="majorHAnsi" w:cstheme="majorBidi" w:ascii="Calibri" w:hAnsi="Calibri"/>
      <w:b/>
      <w:i w:val="0"/>
      <w:color w:val="21644E"/>
      <w:spacing w:val="5"/>
      <w:kern w:val="28"/>
      <w:sz w:val="52"/>
      <w:szCs w:val="52"/>
      <w:u w:val="none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Calibri" w:hAnsi="Calibri"/>
      <w:b w:val="0"/>
      <w:i w:val="0"/>
      <w:iCs/>
      <w:color w:val="52605B"/>
      <w:spacing w:val="15"/>
      <w:sz w:val="24"/>
      <w:szCs w:val="24"/>
      <w:u w:val="none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iceHeading">
    <w:name w:val="Notice Heading"/>
    <w:basedOn w:val="Heading1"/>
    <w:pPr>
      <w:keepNext/>
      <w:keepLines/>
      <w:spacing w:before="240" w:after="120" w:line="300" w:lineRule="auto"/>
    </w:pPr>
    <w:rPr>
      <w:rFonts w:ascii="Calibri" w:hAnsi="Calibri"/>
      <w:b/>
      <w:i w:val="0"/>
      <w:color w:val="21644E"/>
      <w:sz w:val="30"/>
      <w:u w:val="none"/>
      <w:lang w:val="de-DE"/>
    </w:rPr>
  </w:style>
  <w:style w:type="paragraph" w:customStyle="1" w:styleId="NoticeField">
    <w:name w:val="Notice Field"/>
    <w:basedOn w:val="Normal"/>
    <w:pPr>
      <w:keepNext w:val="0"/>
      <w:keepLines/>
      <w:spacing w:before="0" w:after="140" w:line="276" w:lineRule="auto"/>
    </w:pPr>
    <w:rPr>
      <w:rFonts w:ascii="Calibri" w:hAnsi="Calibri"/>
      <w:b w:val="0"/>
      <w:i w:val="0"/>
      <w:color w:val="172B26"/>
      <w:sz w:val="24"/>
      <w:u w:val="none"/>
      <w:lang w:val="de-DE"/>
    </w:rPr>
  </w:style>
  <w:style w:type="paragraph" w:customStyle="1" w:styleId="NoticeDraft">
    <w:name w:val="Notice Draft"/>
    <w:basedOn w:val="Normal"/>
    <w:pPr>
      <w:keepNext w:val="0"/>
      <w:keepLines/>
      <w:spacing w:before="0" w:after="180" w:line="276" w:lineRule="auto"/>
    </w:pPr>
    <w:rPr>
      <w:rFonts w:ascii="Calibri" w:hAnsi="Calibri"/>
      <w:b/>
      <w:i w:val="0"/>
      <w:color w:val="805514"/>
      <w:sz w:val="20"/>
      <w:u w:val="none"/>
      <w:lang w:val="de-DE"/>
    </w:rPr>
  </w:style>
  <w:style w:type="paragraph" w:customStyle="1" w:styleId="NoticeEmergency">
    <w:name w:val="Notice Emergency"/>
    <w:basedOn w:val="Normal"/>
    <w:pPr>
      <w:keepNext/>
      <w:keepLines/>
      <w:spacing w:before="120" w:after="40" w:line="252" w:lineRule="auto"/>
    </w:pPr>
    <w:rPr>
      <w:rFonts w:ascii="Calibri" w:hAnsi="Calibri"/>
      <w:b/>
      <w:i w:val="0"/>
      <w:color w:val="A52821"/>
      <w:sz w:val="44"/>
      <w:u w:val="none"/>
      <w:lang w:val="de-DE"/>
    </w:rPr>
  </w:style>
  <w:style w:type="paragraph" w:customStyle="1" w:styleId="NoticeSmall">
    <w:name w:val="Notice Small"/>
    <w:basedOn w:val="Normal"/>
    <w:pPr>
      <w:keepNext w:val="0"/>
      <w:keepLines/>
      <w:spacing w:before="0" w:after="100" w:line="276" w:lineRule="auto"/>
    </w:pPr>
    <w:rPr>
      <w:rFonts w:ascii="Calibri" w:hAnsi="Calibri"/>
      <w:b w:val="0"/>
      <w:i w:val="0"/>
      <w:color w:val="52605B"/>
      <w:sz w:val="20"/>
      <w:u w:val="none"/>
      <w:lang w:val="de-DE"/>
    </w:rPr>
  </w:style>
  <w:style w:type="paragraph" w:customStyle="1" w:styleId="NoticeTable">
    <w:name w:val="Notice Table"/>
    <w:basedOn w:val="Normal"/>
    <w:pPr>
      <w:keepNext w:val="0"/>
      <w:keepLines/>
      <w:spacing w:before="0" w:after="0" w:line="276" w:lineRule="auto"/>
    </w:pPr>
    <w:rPr>
      <w:rFonts w:ascii="Calibri" w:hAnsi="Calibri"/>
      <w:b w:val="0"/>
      <w:i w:val="0"/>
      <w:color w:val="172B26"/>
      <w:sz w:val="24"/>
      <w:u w:val="none"/>
      <w:lang w:val="de-DE"/>
    </w:rPr>
  </w:style>
  <w:style w:type="paragraph" w:customStyle="1" w:styleId="NoticeTableHeader">
    <w:name w:val="Notice Table Header"/>
    <w:basedOn w:val="Normal"/>
    <w:pPr>
      <w:keepNext w:val="0"/>
      <w:keepLines/>
      <w:spacing w:before="0" w:after="0" w:line="276" w:lineRule="auto"/>
    </w:pPr>
    <w:rPr>
      <w:rFonts w:ascii="Calibri" w:hAnsi="Calibri"/>
      <w:b/>
      <w:i w:val="0"/>
      <w:color w:val="21644E"/>
      <w:sz w:val="22"/>
      <w:u w:val="none"/>
      <w:lang w:val="de-DE"/>
    </w:rPr>
  </w:style>
  <w:style w:type="paragraph" w:customStyle="1" w:styleId="NoticeFurniture">
    <w:name w:val="Notice Furniture"/>
    <w:basedOn w:val="Normal"/>
    <w:pPr>
      <w:keepNext w:val="0"/>
      <w:keepLines/>
      <w:spacing w:before="0" w:after="0" w:line="264" w:lineRule="auto"/>
    </w:pPr>
    <w:rPr>
      <w:rFonts w:ascii="Calibri" w:hAnsi="Calibri"/>
      <w:b w:val="0"/>
      <w:i w:val="0"/>
      <w:color w:val="52605B"/>
      <w:sz w:val="17"/>
      <w:u w:val="none"/>
      <w:lang w:val="de-DE"/>
    </w:rPr>
  </w:style>
  <w:style w:type="paragraph" w:customStyle="1" w:styleId="TableCitation">
    <w:name w:val="Table Citation"/>
    <w:basedOn w:val="Normal"/>
    <w:pPr>
      <w:keepNext w:val="0"/>
      <w:keepLines/>
      <w:spacing w:before="80" w:after="80" w:line="276" w:lineRule="auto"/>
    </w:pPr>
    <w:rPr>
      <w:rFonts w:ascii="Calibri" w:hAnsi="Calibri"/>
      <w:b w:val="0"/>
      <w:i w:val="0"/>
      <w:color w:val="52605B"/>
      <w:sz w:val="20"/>
      <w:u w:val="none"/>
      <w:lang w:val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Ersthelfer-Aushang – ergänzende Kontaktliste</dc:title>
  <dc:subject>Standortbezogen ausfüllen und vor dem Aushang prüfen</dc:subject>
  <dc:creator>ArbeitsschutzPilot Redaktion</dc:creator>
  <cp:keywords>Ersthelfer, Aushang, Word-Vorlage</cp:keywords>
  <dc:description/>
  <cp:lastModifiedBy>ArbeitsschutzPilot Redaktion</cp:lastModifiedBy>
  <cp:revision>1</cp:revision>
  <dcterms:created xsi:type="dcterms:W3CDTF">2026-09-02T00:00:00Z</dcterms:created>
  <dcterms:modified xsi:type="dcterms:W3CDTF">2026-09-02T00:00:00Z</dcterms:modified>
  <cp:category/>
</cp:coreProperties>
</file>