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tblLayout w:type="fixed"/>
        <w:tblLook w:firstColumn="1" w:firstRow="1" w:lastColumn="0" w:lastRow="0" w:noHBand="0" w:noVBand="1" w:val="04A0"/>
        <w:tblInd w:w="0" w:type="dxa"/>
      </w:tblPr>
      <w:tblGrid>
        <w:gridCol w:w="1350"/>
        <w:gridCol w:w="8010"/>
      </w:tblGrid>
      <w:tr>
        <w:trPr>
          <w:cantSplit w:val="true"/>
        </w:trPr>
        <w:tc>
          <w:tcPr>
            <w:tcW w:type="dxa" w:w="1350"/>
            <w:vAlign w:val="center"/>
            <w:tcMar>
              <w:top w:w="20" w:type="dxa"/>
              <w:start w:w="0" w:type="dxa"/>
              <w:bottom w:w="20" w:type="dxa"/>
              <w:end w:w="120" w:type="dxa"/>
            </w:tcMar>
            <w:tcBorders>
              <w:top w:val="single" w:sz="0" w:space="0" w:color="FFFFFF"/>
              <w:start w:val="single" w:sz="0" w:space="0" w:color="FFFFFF"/>
              <w:bottom w:val="single" w:sz="0" w:space="0" w:color="FFFFFF"/>
              <w:end w:val="single" w:sz="0" w:space="0" w:color="FFFFFF"/>
              <w:insideH w:val="single" w:sz="0" w:space="0" w:color="FFFFFF"/>
              <w:insideV w:val="single" w:sz="0" w:space="0" w:color="FFFFFF"/>
            </w:tcBorders>
          </w:tcPr>
          <w:p>
            <w:pPr>
              <w:jc w:val="left"/>
            </w:pPr>
            <w:r>
              <w:drawing>
                <wp:inline xmlns:a="http://schemas.openxmlformats.org/drawingml/2006/main" xmlns:pic="http://schemas.openxmlformats.org/drawingml/2006/picture">
                  <wp:extent cx="502920" cy="502920"/>
                  <wp:docPr id="1" name="Picture 1" title="ArbeitsschutzPilot" descr="Logo von ArbeitsschutzPilot"/>
                  <wp:cNvGraphicFramePr>
                    <a:graphicFrameLocks noChangeAspect="1"/>
                  </wp:cNvGraphicFramePr>
                  <a:graphic>
                    <a:graphicData uri="http://schemas.openxmlformats.org/drawingml/2006/picture">
                      <pic:pic>
                        <pic:nvPicPr>
                          <pic:cNvPr id="0" name="logo512.png"/>
                          <pic:cNvPicPr/>
                        </pic:nvPicPr>
                        <pic:blipFill>
                          <a:blip r:embed="rId11"/>
                          <a:stretch>
                            <a:fillRect/>
                          </a:stretch>
                        </pic:blipFill>
                        <pic:spPr>
                          <a:xfrm>
                            <a:off x="0" y="0"/>
                            <a:ext cx="502920" cy="502920"/>
                          </a:xfrm>
                          <a:prstGeom prst="rect"/>
                        </pic:spPr>
                      </pic:pic>
                    </a:graphicData>
                  </a:graphic>
                </wp:inline>
              </w:drawing>
            </w:r>
          </w:p>
        </w:tc>
        <w:tc>
          <w:tcPr>
            <w:tcW w:type="dxa" w:w="8010"/>
            <w:vAlign w:val="center"/>
            <w:tcMar>
              <w:top w:w="20" w:type="dxa"/>
              <w:start w:w="0" w:type="dxa"/>
              <w:bottom w:w="20" w:type="dxa"/>
              <w:end w:w="120" w:type="dxa"/>
            </w:tcMar>
            <w:tcBorders>
              <w:top w:val="single" w:sz="0" w:space="0" w:color="FFFFFF"/>
              <w:start w:val="single" w:sz="0" w:space="0" w:color="FFFFFF"/>
              <w:bottom w:val="single" w:sz="0" w:space="0" w:color="FFFFFF"/>
              <w:end w:val="single" w:sz="0" w:space="0" w:color="FFFFFF"/>
              <w:insideH w:val="single" w:sz="0" w:space="0" w:color="FFFFFF"/>
              <w:insideV w:val="single" w:sz="0" w:space="0" w:color="FFFFFF"/>
            </w:tcBorders>
          </w:tcPr>
          <w:p>
            <w:pPr>
              <w:keepNext w:val="0"/>
              <w:spacing w:before="0" w:after="20" w:line="240" w:lineRule="auto"/>
            </w:pPr>
            <w:r/>
            <w:r>
              <w:rPr>
                <w:rFonts w:ascii="Calibri" w:hAnsi="Calibri" w:eastAsia="Calibri"/>
                <w:b/>
                <w:color w:val="2E74B5"/>
                <w:sz w:val="18"/>
              </w:rPr>
              <w:t>KOSTENLOSE WORD-VORLAGE</w:t>
            </w:r>
          </w:p>
          <w:p>
            <w:pPr>
              <w:keepNext w:val="0"/>
              <w:spacing w:before="0" w:after="60" w:line="240" w:lineRule="auto"/>
            </w:pPr>
            <w:r>
              <w:rPr>
                <w:rFonts w:ascii="Calibri" w:hAnsi="Calibri" w:eastAsia="Calibri"/>
                <w:b/>
                <w:color w:val="0B2545"/>
                <w:sz w:val="46"/>
              </w:rPr>
              <w:t>Unterweisungsnachweis Vorlage</w:t>
            </w:r>
          </w:p>
          <w:p>
            <w:pPr>
              <w:keepNext w:val="0"/>
              <w:spacing w:before="0" w:after="80" w:line="264" w:lineRule="auto"/>
            </w:pPr>
            <w:r>
              <w:rPr>
                <w:rFonts w:ascii="Calibri" w:hAnsi="Calibri" w:eastAsia="Calibri"/>
                <w:color w:val="5B6770"/>
                <w:sz w:val="22"/>
              </w:rPr>
              <w:t>Editierbarer Nachweis für Termin, Inhalt, Teilnehmende, Verständnis und Abschluss</w:t>
            </w:r>
          </w:p>
        </w:tc>
      </w:tr>
    </w:tbl>
    <w:tbl>
      <w:tblPr>
        <w:tblW w:type="dxa" w:w="9360"/>
        <w:tblLayout w:type="fixed"/>
        <w:tblLook w:firstColumn="1" w:firstRow="1" w:lastColumn="0" w:lastRow="0" w:noHBand="0" w:noVBand="1" w:val="04A0"/>
        <w:tblInd w:w="120" w:type="dxa"/>
      </w:tblPr>
      <w:tblGrid>
        <w:gridCol w:w="4680"/>
        <w:gridCol w:w="4680"/>
      </w:tblGrid>
      <w:tr>
        <w:trPr>
          <w:cantSplit w:val="true"/>
        </w:trPr>
        <w:tc>
          <w:tcPr>
            <w:tcW w:type="dxa" w:w="46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E8EEF5"/>
          </w:tcPr>
          <w:p>
            <w:pPr>
              <w:keepNext w:val="0"/>
              <w:spacing w:before="0" w:after="20" w:line="264" w:lineRule="auto"/>
            </w:pPr>
            <w:r/>
            <w:r>
              <w:rPr>
                <w:rFonts w:ascii="Calibri" w:hAnsi="Calibri" w:eastAsia="Calibri"/>
                <w:b/>
                <w:color w:val="2E74B5"/>
                <w:sz w:val="17"/>
              </w:rPr>
              <w:t>Unternehmen / Standort</w:t>
              <w:br/>
            </w:r>
            <w:r>
              <w:rPr>
                <w:rFonts w:ascii="Calibri" w:hAnsi="Calibri" w:eastAsia="Calibri"/>
                <w:color w:val="1F2933"/>
                <w:sz w:val="18"/>
              </w:rPr>
              <w:t>________________________________________</w:t>
            </w:r>
          </w:p>
        </w:tc>
        <w:tc>
          <w:tcPr>
            <w:tcW w:type="dxa" w:w="46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E8EEF5"/>
          </w:tcPr>
          <w:p>
            <w:pPr>
              <w:keepNext w:val="0"/>
              <w:spacing w:before="0" w:after="20" w:line="264" w:lineRule="auto"/>
            </w:pPr>
            <w:r/>
            <w:r>
              <w:rPr>
                <w:rFonts w:ascii="Calibri" w:hAnsi="Calibri" w:eastAsia="Calibri"/>
                <w:b/>
                <w:color w:val="2E74B5"/>
                <w:sz w:val="17"/>
              </w:rPr>
              <w:t>Dokument-ID / Version</w:t>
              <w:br/>
            </w:r>
            <w:r>
              <w:rPr>
                <w:rFonts w:ascii="Calibri" w:hAnsi="Calibri" w:eastAsia="Calibri"/>
                <w:color w:val="1F2933"/>
                <w:sz w:val="18"/>
              </w:rPr>
              <w:t>________________________________________</w:t>
            </w:r>
          </w:p>
        </w:tc>
      </w:tr>
      <w:tr>
        <w:trPr>
          <w:cantSplit w:val="true"/>
        </w:trPr>
        <w:tc>
          <w:tcPr>
            <w:tcW w:type="dxa" w:w="46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E8EEF5"/>
          </w:tcPr>
          <w:p>
            <w:pPr>
              <w:keepNext w:val="0"/>
              <w:spacing w:before="0" w:after="20" w:line="264" w:lineRule="auto"/>
            </w:pPr>
            <w:r/>
            <w:r>
              <w:rPr>
                <w:rFonts w:ascii="Calibri" w:hAnsi="Calibri" w:eastAsia="Calibri"/>
                <w:b/>
                <w:color w:val="2E74B5"/>
                <w:sz w:val="17"/>
              </w:rPr>
              <w:t>Thema / Tätigkeit</w:t>
              <w:br/>
            </w:r>
            <w:r>
              <w:rPr>
                <w:rFonts w:ascii="Calibri" w:hAnsi="Calibri" w:eastAsia="Calibri"/>
                <w:color w:val="1F2933"/>
                <w:sz w:val="18"/>
              </w:rPr>
              <w:t>________________________________________</w:t>
            </w:r>
          </w:p>
        </w:tc>
        <w:tc>
          <w:tcPr>
            <w:tcW w:type="dxa" w:w="46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E8EEF5"/>
          </w:tcPr>
          <w:p>
            <w:pPr>
              <w:keepNext w:val="0"/>
              <w:spacing w:before="0" w:after="20" w:line="264" w:lineRule="auto"/>
            </w:pPr>
            <w:r/>
            <w:r>
              <w:rPr>
                <w:rFonts w:ascii="Calibri" w:hAnsi="Calibri" w:eastAsia="Calibri"/>
                <w:b/>
                <w:color w:val="2E74B5"/>
                <w:sz w:val="17"/>
              </w:rPr>
              <w:t>Termin / Nachweisstatus</w:t>
              <w:br/>
            </w:r>
            <w:r>
              <w:rPr>
                <w:rFonts w:ascii="Calibri" w:hAnsi="Calibri" w:eastAsia="Calibri"/>
                <w:color w:val="1F2933"/>
                <w:sz w:val="18"/>
              </w:rPr>
              <w:t>________________________________________</w:t>
            </w:r>
          </w:p>
        </w:tc>
      </w:tr>
    </w:tbl>
    <w:p>
      <w:pPr>
        <w:keepNext w:val="0"/>
        <w:spacing w:before="0" w:after="120" w:line="300" w:lineRule="auto"/>
      </w:pPr>
      <w:r>
        <w:rPr>
          <w:rFonts w:ascii="Calibri" w:hAnsi="Calibri" w:eastAsia="Calibri"/>
          <w:i w:val="0"/>
          <w:color w:val="1F2933"/>
          <w:sz w:val="22"/>
        </w:rPr>
        <w:t>Dieses Formular hält einen konkreten Unterweisungstermin nachvollziehbar fest. Es verbindet Personen, Tätigkeit, Anlass, verwendete Unterlagen, tatsächlich vermittelte Inhalte, Verständnisprüfung, offene Punkte und den Abschlussstand.</w:t>
      </w:r>
    </w:p>
    <w:tbl>
      <w:tblPr>
        <w:tblW w:type="dxa" w:w="9360"/>
        <w:tblLayout w:type="fixed"/>
        <w:tblLook w:firstColumn="1" w:firstRow="1" w:lastColumn="0" w:lastRow="0" w:noHBand="0" w:noVBand="1" w:val="04A0"/>
        <w:tblInd w:w="120" w:type="dxa"/>
      </w:tblPr>
      <w:tblGrid>
        <w:gridCol w:w="9360"/>
      </w:tblGrid>
      <w:tr>
        <w:trPr>
          <w:cantSplit w:val="true"/>
        </w:trPr>
        <w:tc>
          <w:tcPr>
            <w:tcW w:type="dxa" w:w="93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FF8E8"/>
          </w:tcPr>
          <w:p>
            <w:pPr>
              <w:keepNext w:val="0"/>
              <w:spacing w:before="0" w:after="40" w:line="276" w:lineRule="auto"/>
            </w:pPr>
            <w:r>
              <w:rPr>
                <w:rFonts w:ascii="Calibri" w:hAnsi="Calibri" w:eastAsia="Calibri"/>
                <w:b/>
                <w:color w:val="7A5A00"/>
                <w:sz w:val="19"/>
              </w:rPr>
              <w:t xml:space="preserve">Vor der Verwendung: </w:t>
            </w:r>
            <w:r>
              <w:rPr>
                <w:rFonts w:ascii="Calibri" w:hAnsi="Calibri" w:eastAsia="Calibri"/>
                <w:color w:val="1F2933"/>
                <w:sz w:val="19"/>
              </w:rPr>
              <w:t>Passen Sie den Nachweis an die aktuelle Gefährdungsbeurteilung, den Arbeitsplatz, die Zielgruppe und das einschlägige Fachrecht an. Die Datei ist kein amtliches Formular und erzeugt allein keine rechtssichere oder wirksame Unterweisung.</w:t>
            </w:r>
          </w:p>
        </w:tc>
      </w:tr>
    </w:tbl>
    <w:p>
      <w:pPr>
        <w:pStyle w:val="Heading1"/>
      </w:pPr>
      <w:r>
        <w:t>Kurz-Nachweis für einen Termin</w:t>
      </w:r>
    </w:p>
    <w:tbl>
      <w:tblPr>
        <w:tblW w:type="dxa" w:w="9360"/>
        <w:tblLayout w:type="fixed"/>
        <w:tblLook w:firstColumn="1" w:firstRow="1" w:lastColumn="0" w:lastRow="0" w:noHBand="0" w:noVBand="1" w:val="04A0"/>
        <w:tblInd w:w="120" w:type="dxa"/>
      </w:tblPr>
      <w:tblGrid>
        <w:gridCol w:w="2700"/>
        <w:gridCol w:w="6660"/>
      </w:tblGrid>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Unternehmen / Standort</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Betriebsteil / Arbeitsbereich</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Thema und konkrete Tätigkeit</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Anlass</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Erstunterweisung  ☐ Wiederholung  ☐ Änderung  ☐ Ereignis  ☐ Nachholung</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Datum / Uhrzeit / Dauer / Ort</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Unterweisende Person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Name / Funktion / Zuständigkeit: 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Zielgruppe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Rolle / Team / Schicht / Sprache: 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Verwendete Grundlagen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Gefährdungsbeurteilung / Betriebsanweisung / Fachquelle / Version: 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Tatsächliche Inhalte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Gefährdungen, Maßnahmen, sicheres Verhalten, Störung und Notfall:</w:t>
              <w:br/>
              <w:br/>
              <w:t>________________________________________________________________</w:t>
              <w:br/>
              <w:t>________________________________________________________________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Methode und Prüfung</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Gespräch  ☐ Demonstration  ☐ Übung  ☐ Rückfragen  ☐ Kurztest  ☐ Beobachtung</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Ergebnis und Folge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verstanden / sicher ausgeführt  ☐ Korrektur  ☐ Nachschulung  ☐ offen</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Ablage / nächste Prüfung</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bl>
    <w:p>
      <w:r>
        <w:br w:type="page"/>
      </w:r>
    </w:p>
    <w:p>
      <w:pPr>
        <w:pStyle w:val="Heading1"/>
      </w:pPr>
      <w:r>
        <w:t>A. Zuordnung und Dokumentenlenkung</w:t>
      </w:r>
    </w:p>
    <w:tbl>
      <w:tblPr>
        <w:tblW w:type="dxa" w:w="9360"/>
        <w:tblLayout w:type="fixed"/>
        <w:tblLook w:firstColumn="1" w:firstRow="1" w:lastColumn="0" w:lastRow="0" w:noHBand="0" w:noVBand="1" w:val="04A0"/>
        <w:tblInd w:w="120" w:type="dxa"/>
      </w:tblPr>
      <w:tblGrid>
        <w:gridCol w:w="2700"/>
        <w:gridCol w:w="6660"/>
      </w:tblGrid>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Unternehmen / Anschrift</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Standort / Betriebsteil</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Arbeitsplatz / Tätigkeit</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Thema</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Zielgruppe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Rolle / Team / Schicht / Anzahl / Sprache: 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Datum / Uhrzeit / Dauer</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Ort / Format</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Arbeitsplatz  ☐ Schulungsraum  ☐ digital unterstützt  ☐ kombiniert</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Unterweisende Person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Name / Funktion / fachliche Zuständigkeit: 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Anlass</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Einstellung  ☐ neue/geänderte Aufgabe  ☐ neues/geändertes Arbeitsmittel</w:t>
              <w:br/>
              <w:t>☐ neue Technologie  ☐ Gefährdungsänderung  ☐ Ereignis  ☐ Wiederholung  ☐ Nachholung</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Dokumentenlenkung</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ID / Version: ______________  Status: ☐ Entwurf ☐ freigegeben ☐ abgeschlossen</w:t>
              <w:br/>
              <w:t>Freigabe durch: __________________________  Datum: ______________</w:t>
            </w:r>
          </w:p>
        </w:tc>
      </w:tr>
    </w:tbl>
    <w:p>
      <w:pPr>
        <w:pStyle w:val="Heading2"/>
      </w:pPr>
      <w:r>
        <w:t>A1. Verwendeter Inhaltsstand</w:t>
      </w:r>
    </w:p>
    <w:tbl>
      <w:tblPr>
        <w:tblW w:type="dxa" w:w="9360"/>
        <w:tblLayout w:type="fixed"/>
        <w:tblLook w:firstColumn="1" w:firstRow="1" w:lastColumn="0" w:lastRow="0" w:noHBand="0" w:noVBand="1" w:val="04A0"/>
        <w:tblInd w:w="120" w:type="dxa"/>
      </w:tblPr>
      <w:tblGrid>
        <w:gridCol w:w="2460"/>
        <w:gridCol w:w="5850"/>
        <w:gridCol w:w="1050"/>
      </w:tblGrid>
      <w:tr>
        <w:trPr>
          <w:cantSplit w:val="true"/>
          <w:tblHeader w:val="true"/>
        </w:trPr>
        <w:tc>
          <w:tcPr>
            <w:tcW w:type="dxa" w:w="24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Quelle</w:t>
            </w:r>
          </w:p>
        </w:tc>
        <w:tc>
          <w:tcPr>
            <w:tcW w:type="dxa" w:w="58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Verwendete Fassung</w:t>
            </w:r>
          </w:p>
        </w:tc>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geprüft</w:t>
            </w:r>
          </w:p>
        </w:tc>
      </w:tr>
      <w:tr>
        <w:trPr>
          <w:cantSplit w:val="true"/>
        </w:trPr>
        <w:tc>
          <w:tcPr>
            <w:tcW w:type="dxa" w:w="24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Gefährdungsbeurteilung</w:t>
            </w:r>
          </w:p>
        </w:tc>
        <w:tc>
          <w:tcPr>
            <w:tcW w:type="dxa" w:w="58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Titel / Bereich / Stand: ______________________________</w:t>
            </w:r>
          </w:p>
        </w:tc>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24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t>Betriebsanweisung</w:t>
            </w:r>
          </w:p>
        </w:tc>
        <w:tc>
          <w:tcPr>
            <w:tcW w:type="dxa" w:w="58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Titel / Nummer / Version: ____________________________</w:t>
            </w:r>
          </w:p>
        </w:tc>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24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Herstellerinformation</w:t>
            </w:r>
          </w:p>
        </w:tc>
        <w:tc>
          <w:tcPr>
            <w:tcW w:type="dxa" w:w="58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Arbeitsmittel / Dokument / Stand: ______________________</w:t>
            </w:r>
          </w:p>
        </w:tc>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24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t>DGUV-, BG- oder Fachregel</w:t>
            </w:r>
          </w:p>
        </w:tc>
        <w:tc>
          <w:tcPr>
            <w:tcW w:type="dxa" w:w="58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Fundstelle / Ausgabe / Abschnitt: ______________________</w:t>
            </w:r>
          </w:p>
        </w:tc>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24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Interne Regel / Ereignis</w:t>
            </w:r>
          </w:p>
        </w:tc>
        <w:tc>
          <w:tcPr>
            <w:tcW w:type="dxa" w:w="58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Meldeweg / Freigabe / Beobachtung: ___________________</w:t>
            </w:r>
          </w:p>
        </w:tc>
        <w:tc>
          <w:tcPr>
            <w:tcW w:type="dxa" w:w="10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bl>
    <w:p>
      <w:pPr>
        <w:pStyle w:val="Heading2"/>
      </w:pPr>
      <w:r>
        <w:t>A2. Verständlichkeit und Voraussetzungen</w:t>
      </w:r>
    </w:p>
    <w:tbl>
      <w:tblPr>
        <w:tblW w:type="dxa" w:w="9360"/>
        <w:tblLayout w:type="fixed"/>
        <w:tblLook w:firstColumn="1" w:firstRow="1" w:lastColumn="0" w:lastRow="0" w:noHBand="0" w:noVBand="1" w:val="04A0"/>
        <w:tblInd w:w="120" w:type="dxa"/>
      </w:tblPr>
      <w:tblGrid>
        <w:gridCol w:w="2700"/>
        <w:gridCol w:w="6660"/>
      </w:tblGrid>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Sprache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ausreichend  ☐ einfache Sprache  ☐ Übersetzung: 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Hilfsmittel</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Bild  ☐ Modell  ☐ Video  ☐ Demonstration  ☐ sonstiges: 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Vorwissen / Qualifikation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Besondere Bedarfe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Barriere, Lesehilfe, Dolmetschen oder Schicht: ___________________</w:t>
            </w:r>
          </w:p>
        </w:tc>
      </w:tr>
    </w:tbl>
    <w:p>
      <w:r>
        <w:br w:type="page"/>
      </w:r>
    </w:p>
    <w:p>
      <w:pPr>
        <w:pStyle w:val="Heading1"/>
      </w:pPr>
      <w:r>
        <w:t>B. Tatsächlich vermittelte Inhalte</w:t>
      </w:r>
    </w:p>
    <w:p>
      <w:pPr>
        <w:keepNext w:val="0"/>
        <w:spacing w:before="0" w:after="120" w:line="300" w:lineRule="auto"/>
      </w:pPr>
      <w:r>
        <w:rPr>
          <w:rFonts w:ascii="Calibri" w:hAnsi="Calibri" w:eastAsia="Calibri"/>
          <w:i w:val="0"/>
          <w:color w:val="1F2933"/>
          <w:sz w:val="22"/>
        </w:rPr>
        <w:t>Tragen Sie nicht nur einen Präsentationstitel ein. Halten Sie fest, welche Gefährdungen, Schutzmaßnahmen, sicheren Handlungen und Notfallwege im konkreten Termin tatsächlich erklärt, gezeigt oder geübt wurden.</w:t>
      </w:r>
    </w:p>
    <w:tbl>
      <w:tblPr>
        <w:tblW w:type="dxa" w:w="9360"/>
        <w:tblLayout w:type="fixed"/>
        <w:tblLook w:firstColumn="1" w:firstRow="1" w:lastColumn="0" w:lastRow="0" w:noHBand="0" w:noVBand="1" w:val="04A0"/>
        <w:tblInd w:w="120" w:type="dxa"/>
      </w:tblPr>
      <w:tblGrid>
        <w:gridCol w:w="520"/>
        <w:gridCol w:w="2980"/>
        <w:gridCol w:w="4800"/>
        <w:gridCol w:w="1060"/>
      </w:tblGrid>
      <w:tr>
        <w:trPr>
          <w:cantSplit w:val="true"/>
          <w:tblHeader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Nr.</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Inhaltsbaustein</w:t>
            </w:r>
          </w:p>
        </w:tc>
        <w:tc>
          <w:tcPr>
            <w:tcW w:type="dxa" w:w="4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Tatsächlich vermittelt</w:t>
            </w:r>
          </w:p>
        </w:tc>
        <w:tc>
          <w:tcPr>
            <w:tcW w:type="dxa" w:w="1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erledigt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1</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Arbeitsablauf und Normalzustand</w:t>
            </w:r>
          </w:p>
        </w:tc>
        <w:tc>
          <w:tcPr>
            <w:tcW w:type="dxa" w:w="4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w:t>
            </w:r>
          </w:p>
        </w:tc>
        <w:tc>
          <w:tcPr>
            <w:tcW w:type="dxa" w:w="1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2</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Gefährdungen und mögliche Folgen</w:t>
            </w:r>
          </w:p>
        </w:tc>
        <w:tc>
          <w:tcPr>
            <w:tcW w:type="dxa" w:w="4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____________________________________________</w:t>
            </w:r>
          </w:p>
        </w:tc>
        <w:tc>
          <w:tcPr>
            <w:tcW w:type="dxa" w:w="1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3</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Technische Schutzmaßnahmen</w:t>
            </w:r>
          </w:p>
        </w:tc>
        <w:tc>
          <w:tcPr>
            <w:tcW w:type="dxa" w:w="4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w:t>
            </w:r>
          </w:p>
        </w:tc>
        <w:tc>
          <w:tcPr>
            <w:tcW w:type="dxa" w:w="1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4</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Organisatorische Maßnahmen</w:t>
            </w:r>
          </w:p>
        </w:tc>
        <w:tc>
          <w:tcPr>
            <w:tcW w:type="dxa" w:w="4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____________________________________________</w:t>
            </w:r>
          </w:p>
        </w:tc>
        <w:tc>
          <w:tcPr>
            <w:tcW w:type="dxa" w:w="1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5</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Persönliche Maßnahmen / PSA</w:t>
            </w:r>
          </w:p>
        </w:tc>
        <w:tc>
          <w:tcPr>
            <w:tcW w:type="dxa" w:w="4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w:t>
            </w:r>
          </w:p>
        </w:tc>
        <w:tc>
          <w:tcPr>
            <w:tcW w:type="dxa" w:w="1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6</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Sicheres Verhalten und Verbote</w:t>
            </w:r>
          </w:p>
        </w:tc>
        <w:tc>
          <w:tcPr>
            <w:tcW w:type="dxa" w:w="4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____________________________________________</w:t>
            </w:r>
          </w:p>
        </w:tc>
        <w:tc>
          <w:tcPr>
            <w:tcW w:type="dxa" w:w="1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7</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Stop-Kriterien und Mängelmeldung</w:t>
            </w:r>
          </w:p>
        </w:tc>
        <w:tc>
          <w:tcPr>
            <w:tcW w:type="dxa" w:w="4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w:t>
            </w:r>
          </w:p>
        </w:tc>
        <w:tc>
          <w:tcPr>
            <w:tcW w:type="dxa" w:w="1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8</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Störung, Unfall, Notfall, Erste Hilfe</w:t>
            </w:r>
          </w:p>
        </w:tc>
        <w:tc>
          <w:tcPr>
            <w:tcW w:type="dxa" w:w="4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____________________________________________</w:t>
            </w:r>
          </w:p>
        </w:tc>
        <w:tc>
          <w:tcPr>
            <w:tcW w:type="dxa" w:w="1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9</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Ansprechpartner und Meldewege</w:t>
            </w:r>
          </w:p>
        </w:tc>
        <w:tc>
          <w:tcPr>
            <w:tcW w:type="dxa" w:w="4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w:t>
            </w:r>
          </w:p>
        </w:tc>
        <w:tc>
          <w:tcPr>
            <w:tcW w:type="dxa" w:w="1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r>
      <w:tr>
        <w:trPr>
          <w:cantSplit w:val="true"/>
        </w:trPr>
        <w:tc>
          <w:tcPr>
            <w:tcW w:type="dxa" w:w="5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10</w:t>
            </w:r>
          </w:p>
        </w:tc>
        <w:tc>
          <w:tcPr>
            <w:tcW w:type="dxa" w:w="29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Tätigkeitsspezifische Ergänzung</w:t>
            </w:r>
          </w:p>
        </w:tc>
        <w:tc>
          <w:tcPr>
            <w:tcW w:type="dxa" w:w="4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____________________________________________</w:t>
            </w:r>
          </w:p>
        </w:tc>
        <w:tc>
          <w:tcPr>
            <w:tcW w:type="dxa" w:w="1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r>
    </w:tbl>
    <w:p>
      <w:pPr>
        <w:pStyle w:val="Heading2"/>
      </w:pPr>
      <w:r>
        <w:t>B1. Methode, Rückfragen und Verständnis</w:t>
      </w:r>
    </w:p>
    <w:tbl>
      <w:tblPr>
        <w:tblW w:type="dxa" w:w="9360"/>
        <w:tblLayout w:type="fixed"/>
        <w:tblLook w:firstColumn="1" w:firstRow="1" w:lastColumn="0" w:lastRow="0" w:noHBand="0" w:noVBand="1" w:val="04A0"/>
        <w:tblInd w:w="120" w:type="dxa"/>
      </w:tblPr>
      <w:tblGrid>
        <w:gridCol w:w="2700"/>
        <w:gridCol w:w="6660"/>
      </w:tblGrid>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Methode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Gespräch  ☐ Demonstration  ☐ Rundgang  ☐ Übung  ☐ digitales Modul  ☐ Kombination</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Praxisanteil</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Gezeigter oder selbst ausgeführter Handgriff: 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Kontrollfragen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Rückfragen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Antworten / offene Klärung</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Ergebnis</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verstanden  ☐ sicher ausgeführt  ☐ nach Korrektur sicher  ☐ offen</w:t>
            </w:r>
          </w:p>
        </w:tc>
      </w:tr>
    </w:tbl>
    <w:p>
      <w:r>
        <w:br w:type="page"/>
      </w:r>
    </w:p>
    <w:p>
      <w:pPr>
        <w:pStyle w:val="Heading1"/>
      </w:pPr>
      <w:r>
        <w:t>C. Teilnehmende und individueller Status</w:t>
      </w:r>
    </w:p>
    <w:tbl>
      <w:tblPr>
        <w:tblW w:type="dxa" w:w="9360"/>
        <w:tblLayout w:type="fixed"/>
        <w:tblLook w:firstColumn="1" w:firstRow="1" w:lastColumn="0" w:lastRow="0" w:noHBand="0" w:noVBand="1" w:val="04A0"/>
        <w:tblInd w:w="120" w:type="dxa"/>
      </w:tblPr>
      <w:tblGrid>
        <w:gridCol w:w="9360"/>
      </w:tblGrid>
      <w:tr>
        <w:trPr>
          <w:cantSplit w:val="true"/>
        </w:trPr>
        <w:tc>
          <w:tcPr>
            <w:tcW w:type="dxa" w:w="93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pPr>
            <w:r>
              <w:rPr>
                <w:rFonts w:ascii="Calibri" w:hAnsi="Calibri" w:eastAsia="Calibri"/>
                <w:b/>
                <w:color w:val="1F4D78"/>
                <w:sz w:val="19"/>
              </w:rPr>
              <w:t xml:space="preserve">Bestätigung richtig einordnen: </w:t>
            </w:r>
            <w:r>
              <w:rPr>
                <w:rFonts w:ascii="Calibri" w:hAnsi="Calibri" w:eastAsia="Calibri"/>
                <w:color w:val="1F2933"/>
                <w:sz w:val="19"/>
              </w:rPr>
              <w:t>Die DGUV Vorschrift 1 verlangt nicht allgemein eine bestimmte Dokumentationsform oder pauschal Unterschriften. Spezialvorschriften können eine schriftliche Dokumentation oder Unterschrift ausdrücklich vorgeben. Prüfen Sie den Einzelfall.</w:t>
            </w:r>
          </w:p>
        </w:tc>
      </w:tr>
    </w:tbl>
    <w:tbl>
      <w:tblPr>
        <w:tblW w:type="dxa" w:w="9360"/>
        <w:tblLayout w:type="fixed"/>
        <w:tblLook w:firstColumn="1" w:firstRow="1" w:lastColumn="0" w:lastRow="0" w:noHBand="0" w:noVBand="1" w:val="04A0"/>
        <w:tblInd w:w="120" w:type="dxa"/>
      </w:tblPr>
      <w:tblGrid>
        <w:gridCol w:w="500"/>
        <w:gridCol w:w="1960"/>
        <w:gridCol w:w="1700"/>
        <w:gridCol w:w="1650"/>
        <w:gridCol w:w="1600"/>
        <w:gridCol w:w="1950"/>
      </w:tblGrid>
      <w:tr>
        <w:trPr>
          <w:cantSplit w:val="true"/>
          <w:tblHeader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Nr.</w:t>
            </w:r>
          </w:p>
        </w:tc>
        <w:tc>
          <w:tcPr>
            <w:tcW w:type="dxa" w:w="1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Name</w:t>
            </w:r>
          </w:p>
        </w:tc>
        <w:tc>
          <w:tcPr>
            <w:tcW w:type="dxa" w:w="1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Bereich / Funktion</w:t>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Teilnahme</w:t>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Ergebnis</w:t>
            </w:r>
          </w:p>
        </w:tc>
        <w:tc>
          <w:tcPr>
            <w:tcW w:type="dxa" w:w="19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Bestätigung</w:t>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1</w:t>
            </w:r>
          </w:p>
        </w:tc>
        <w:tc>
          <w:tcPr>
            <w:tcW w:type="dxa" w:w="1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verstanden</w:t>
              <w:br/>
              <w:t>☐ offen</w:t>
            </w:r>
          </w:p>
        </w:tc>
        <w:tc>
          <w:tcPr>
            <w:tcW w:type="dxa" w:w="19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2</w:t>
            </w:r>
          </w:p>
        </w:tc>
        <w:tc>
          <w:tcPr>
            <w:tcW w:type="dxa" w:w="1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verstanden</w:t>
              <w:br/>
              <w:t>☐ offen</w:t>
            </w:r>
          </w:p>
        </w:tc>
        <w:tc>
          <w:tcPr>
            <w:tcW w:type="dxa" w:w="19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3</w:t>
            </w:r>
          </w:p>
        </w:tc>
        <w:tc>
          <w:tcPr>
            <w:tcW w:type="dxa" w:w="1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verstanden</w:t>
              <w:br/>
              <w:t>☐ offen</w:t>
            </w:r>
          </w:p>
        </w:tc>
        <w:tc>
          <w:tcPr>
            <w:tcW w:type="dxa" w:w="19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4</w:t>
            </w:r>
          </w:p>
        </w:tc>
        <w:tc>
          <w:tcPr>
            <w:tcW w:type="dxa" w:w="1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verstanden</w:t>
              <w:br/>
              <w:t>☐ offen</w:t>
            </w:r>
          </w:p>
        </w:tc>
        <w:tc>
          <w:tcPr>
            <w:tcW w:type="dxa" w:w="19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5</w:t>
            </w:r>
          </w:p>
        </w:tc>
        <w:tc>
          <w:tcPr>
            <w:tcW w:type="dxa" w:w="1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verstanden</w:t>
              <w:br/>
              <w:t>☐ offen</w:t>
            </w:r>
          </w:p>
        </w:tc>
        <w:tc>
          <w:tcPr>
            <w:tcW w:type="dxa" w:w="19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6</w:t>
            </w:r>
          </w:p>
        </w:tc>
        <w:tc>
          <w:tcPr>
            <w:tcW w:type="dxa" w:w="1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verstanden</w:t>
              <w:br/>
              <w:t>☐ offen</w:t>
            </w:r>
          </w:p>
        </w:tc>
        <w:tc>
          <w:tcPr>
            <w:tcW w:type="dxa" w:w="19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7</w:t>
            </w:r>
          </w:p>
        </w:tc>
        <w:tc>
          <w:tcPr>
            <w:tcW w:type="dxa" w:w="1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verstanden</w:t>
              <w:br/>
              <w:t>☐ offen</w:t>
            </w:r>
          </w:p>
        </w:tc>
        <w:tc>
          <w:tcPr>
            <w:tcW w:type="dxa" w:w="19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8</w:t>
            </w:r>
          </w:p>
        </w:tc>
        <w:tc>
          <w:tcPr>
            <w:tcW w:type="dxa" w:w="1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verstanden</w:t>
              <w:br/>
              <w:t>☐ offen</w:t>
            </w:r>
          </w:p>
        </w:tc>
        <w:tc>
          <w:tcPr>
            <w:tcW w:type="dxa" w:w="19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9</w:t>
            </w:r>
          </w:p>
        </w:tc>
        <w:tc>
          <w:tcPr>
            <w:tcW w:type="dxa" w:w="1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verstanden</w:t>
              <w:br/>
              <w:t>☐ offen</w:t>
            </w:r>
          </w:p>
        </w:tc>
        <w:tc>
          <w:tcPr>
            <w:tcW w:type="dxa" w:w="19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Datum / Bestätigung</w:t>
              <w:br/>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10</w:t>
            </w:r>
          </w:p>
        </w:tc>
        <w:tc>
          <w:tcPr>
            <w:tcW w:type="dxa" w:w="1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teilgenommen</w:t>
              <w:br/>
              <w:t>☐ nachholen</w:t>
            </w:r>
          </w:p>
        </w:tc>
        <w:tc>
          <w:tcPr>
            <w:tcW w:type="dxa" w:w="1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verstanden</w:t>
              <w:br/>
              <w:t>☐ offen</w:t>
            </w:r>
          </w:p>
        </w:tc>
        <w:tc>
          <w:tcPr>
            <w:tcW w:type="dxa" w:w="195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Datum / Bestätigung</w:t>
              <w:br/>
            </w:r>
          </w:p>
        </w:tc>
      </w:tr>
    </w:tbl>
    <w:p>
      <w:pPr>
        <w:pStyle w:val="Heading2"/>
      </w:pPr>
      <w:r>
        <w:t>C1. Nachholung oder individuelle Nachschulung</w:t>
      </w:r>
    </w:p>
    <w:tbl>
      <w:tblPr>
        <w:tblW w:type="dxa" w:w="9360"/>
        <w:tblLayout w:type="fixed"/>
        <w:tblLook w:firstColumn="1" w:firstRow="1" w:lastColumn="0" w:lastRow="0" w:noHBand="0" w:noVBand="1" w:val="04A0"/>
        <w:tblInd w:w="120" w:type="dxa"/>
      </w:tblPr>
      <w:tblGrid>
        <w:gridCol w:w="1840"/>
        <w:gridCol w:w="2440"/>
        <w:gridCol w:w="2440"/>
        <w:gridCol w:w="1270"/>
        <w:gridCol w:w="1370"/>
      </w:tblGrid>
      <w:tr>
        <w:trPr>
          <w:cantSplit w:val="true"/>
          <w:tblHeader w:val="true"/>
        </w:trPr>
        <w:tc>
          <w:tcPr>
            <w:tcW w:type="dxa" w:w="18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Person</w:t>
            </w:r>
          </w:p>
        </w:tc>
        <w:tc>
          <w:tcPr>
            <w:tcW w:type="dxa" w:w="24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Grund / offene Kompetenz</w:t>
            </w:r>
          </w:p>
        </w:tc>
        <w:tc>
          <w:tcPr>
            <w:tcW w:type="dxa" w:w="24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Maßnahme</w:t>
            </w:r>
          </w:p>
        </w:tc>
        <w:tc>
          <w:tcPr>
            <w:tcW w:type="dxa" w:w="12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Termin</w:t>
            </w:r>
          </w:p>
        </w:tc>
        <w:tc>
          <w:tcPr>
            <w:tcW w:type="dxa" w:w="13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Abschluss</w:t>
            </w:r>
          </w:p>
        </w:tc>
      </w:tr>
      <w:tr>
        <w:trPr>
          <w:cantSplit w:val="true"/>
        </w:trPr>
        <w:tc>
          <w:tcPr>
            <w:tcW w:type="dxa" w:w="18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br/>
            </w:r>
          </w:p>
        </w:tc>
        <w:tc>
          <w:tcPr>
            <w:tcW w:type="dxa" w:w="24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24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2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3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r>
      <w:tr>
        <w:trPr>
          <w:cantSplit w:val="true"/>
        </w:trPr>
        <w:tc>
          <w:tcPr>
            <w:tcW w:type="dxa" w:w="18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br/>
            </w:r>
          </w:p>
        </w:tc>
        <w:tc>
          <w:tcPr>
            <w:tcW w:type="dxa" w:w="24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24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2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37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r>
    </w:tbl>
    <w:p>
      <w:pPr>
        <w:pStyle w:val="Heading1"/>
      </w:pPr>
      <w:r>
        <w:t>D. Abschluss, Maßnahmen und Ablage</w:t>
      </w:r>
    </w:p>
    <w:p>
      <w:pPr>
        <w:keepNext w:val="0"/>
        <w:spacing w:before="0" w:after="120" w:line="300" w:lineRule="auto"/>
      </w:pPr>
      <w:r>
        <w:rPr>
          <w:rFonts w:ascii="Calibri" w:hAnsi="Calibri" w:eastAsia="Calibri"/>
          <w:i w:val="0"/>
          <w:color w:val="1F2933"/>
          <w:sz w:val="22"/>
        </w:rPr>
        <w:t>Eine offene Frage oder erkannte Abweichung darf nicht in einer Randnotiz verschwinden. Ordnen Sie jede Folge einer verantwortlichen Person, einem Termin und einem Abschlussstatus zu.</w:t>
      </w:r>
    </w:p>
    <w:tbl>
      <w:tblPr>
        <w:tblW w:type="dxa" w:w="9360"/>
        <w:tblLayout w:type="fixed"/>
        <w:tblLook w:firstColumn="1" w:firstRow="1" w:lastColumn="0" w:lastRow="0" w:noHBand="0" w:noVBand="1" w:val="04A0"/>
        <w:tblInd w:w="120" w:type="dxa"/>
      </w:tblPr>
      <w:tblGrid>
        <w:gridCol w:w="500"/>
        <w:gridCol w:w="2080"/>
        <w:gridCol w:w="2380"/>
        <w:gridCol w:w="1630"/>
        <w:gridCol w:w="1240"/>
        <w:gridCol w:w="1530"/>
      </w:tblGrid>
      <w:tr>
        <w:trPr>
          <w:cantSplit w:val="true"/>
          <w:tblHeader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Nr.</w:t>
            </w:r>
          </w:p>
        </w:tc>
        <w:tc>
          <w:tcPr>
            <w:tcW w:type="dxa" w:w="20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Frage / Feststellung</w:t>
            </w:r>
          </w:p>
        </w:tc>
        <w:tc>
          <w:tcPr>
            <w:tcW w:type="dxa" w:w="23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Maßnahme</w:t>
            </w:r>
          </w:p>
        </w:tc>
        <w:tc>
          <w:tcPr>
            <w:tcW w:type="dxa" w:w="16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verantwortlich</w:t>
            </w:r>
          </w:p>
        </w:tc>
        <w:tc>
          <w:tcPr>
            <w:tcW w:type="dxa" w:w="12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Termin</w:t>
            </w:r>
          </w:p>
        </w:tc>
        <w:tc>
          <w:tcPr>
            <w:tcW w:type="dxa" w:w="15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Status</w:t>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1</w:t>
            </w:r>
          </w:p>
        </w:tc>
        <w:tc>
          <w:tcPr>
            <w:tcW w:type="dxa" w:w="20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23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2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5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offen</w:t>
              <w:br/>
              <w:t>☐ erledigt</w:t>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2</w:t>
            </w:r>
          </w:p>
        </w:tc>
        <w:tc>
          <w:tcPr>
            <w:tcW w:type="dxa" w:w="20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23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2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5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offen</w:t>
              <w:br/>
              <w:t>☐ erledigt</w:t>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3</w:t>
            </w:r>
          </w:p>
        </w:tc>
        <w:tc>
          <w:tcPr>
            <w:tcW w:type="dxa" w:w="20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23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6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2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br/>
            </w:r>
          </w:p>
        </w:tc>
        <w:tc>
          <w:tcPr>
            <w:tcW w:type="dxa" w:w="15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 offen</w:t>
              <w:br/>
              <w:t>☐ erledigt</w:t>
            </w:r>
          </w:p>
        </w:tc>
      </w:tr>
      <w:tr>
        <w:trPr>
          <w:cantSplit w:val="true"/>
        </w:trPr>
        <w:tc>
          <w:tcPr>
            <w:tcW w:type="dxa" w:w="5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4</w:t>
            </w:r>
          </w:p>
        </w:tc>
        <w:tc>
          <w:tcPr>
            <w:tcW w:type="dxa" w:w="20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238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6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2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br/>
            </w:r>
          </w:p>
        </w:tc>
        <w:tc>
          <w:tcPr>
            <w:tcW w:type="dxa" w:w="153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 offen</w:t>
              <w:br/>
              <w:t>☐ erledigt</w:t>
            </w:r>
          </w:p>
        </w:tc>
      </w:tr>
    </w:tbl>
    <w:p>
      <w:pPr>
        <w:pStyle w:val="Heading2"/>
      </w:pPr>
      <w:r>
        <w:t>D1. Wirksamkeitskontrolle</w:t>
      </w:r>
    </w:p>
    <w:tbl>
      <w:tblPr>
        <w:tblW w:type="dxa" w:w="9360"/>
        <w:tblLayout w:type="fixed"/>
        <w:tblLook w:firstColumn="1" w:firstRow="1" w:lastColumn="0" w:lastRow="0" w:noHBand="0" w:noVBand="1" w:val="04A0"/>
        <w:tblInd w:w="120" w:type="dxa"/>
      </w:tblPr>
      <w:tblGrid>
        <w:gridCol w:w="2700"/>
        <w:gridCol w:w="6660"/>
      </w:tblGrid>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Prüfmethode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Rückfrage  ☐ Vorführen  ☐ Kurztest  ☐ Beobachtung  ☐ Begehung</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Prüfzeitpunkt</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im Termin  ☐ nach ____ Tagen/Wochen  ☐ anlassbezogen</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Beobachtbares Kriterium</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____________________________________________________________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Ergebnis</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wirksam  ☐ teilweise  ☐ nicht wirksam  ☐ noch nicht geprüft</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Folge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Korrektur / Nachschulung / technische oder organisatorische Maßnahme: ______</w:t>
            </w:r>
          </w:p>
        </w:tc>
      </w:tr>
    </w:tbl>
    <w:p>
      <w:pPr>
        <w:pStyle w:val="Heading2"/>
      </w:pPr>
      <w:r>
        <w:t>D2. Nachweis abschließen</w:t>
      </w:r>
    </w:p>
    <w:tbl>
      <w:tblPr>
        <w:tblW w:type="dxa" w:w="9360"/>
        <w:tblLayout w:type="fixed"/>
        <w:tblLook w:firstColumn="1" w:firstRow="1" w:lastColumn="0" w:lastRow="0" w:noHBand="0" w:noVBand="1" w:val="04A0"/>
        <w:tblInd w:w="120" w:type="dxa"/>
      </w:tblPr>
      <w:tblGrid>
        <w:gridCol w:w="2700"/>
        <w:gridCol w:w="6660"/>
      </w:tblGrid>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Unterweisung abgeschlossen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 ja  ☐ nein, offene Punkte siehe Abschnitt C1/D</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Unterweisende Person</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Name / Datum / Bestätigung: 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Verantwortliche Führungskraft</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Name / Datum / Freigabe: 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Dokumentenstand</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Dateiname / Version / Anlagen: ________________________________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Ablage</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System / Ordner / Dokumenten-ID / Zugriffsgruppe: __________________</w:t>
            </w:r>
          </w:p>
        </w:tc>
      </w:tr>
      <w:tr>
        <w:trPr>
          <w:cantSplit w:val="true"/>
        </w:trPr>
        <w:tc>
          <w:tcPr>
            <w:tcW w:type="dxa" w:w="27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2F4F7"/>
          </w:tcPr>
          <w:p>
            <w:pPr>
              <w:keepNext w:val="0"/>
              <w:spacing w:before="0" w:after="40" w:line="276" w:lineRule="auto"/>
              <w:jc w:val="left"/>
            </w:pPr>
            <w:r/>
            <w:r>
              <w:rPr>
                <w:rFonts w:ascii="Calibri" w:hAnsi="Calibri" w:eastAsia="Calibri"/>
                <w:b/>
                <w:color w:val="0B2545"/>
                <w:sz w:val="18"/>
              </w:rPr>
              <w:t>Nächste Prüfung</w:t>
            </w:r>
          </w:p>
        </w:tc>
        <w:tc>
          <w:tcPr>
            <w:tcW w:type="dxa" w:w="66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Datum oder konkreter Auslöser: ______________________________</w:t>
            </w:r>
          </w:p>
        </w:tc>
      </w:tr>
    </w:tbl>
    <w:p>
      <w:r>
        <w:br w:type="page"/>
      </w:r>
    </w:p>
    <w:p>
      <w:pPr>
        <w:pStyle w:val="Heading1"/>
      </w:pPr>
      <w:r>
        <w:t>E. Word-Datei sicher verwenden</w:t>
      </w:r>
    </w:p>
    <w:tbl>
      <w:tblPr>
        <w:tblW w:type="dxa" w:w="9360"/>
        <w:tblLayout w:type="fixed"/>
        <w:tblLook w:firstColumn="1" w:firstRow="1" w:lastColumn="0" w:lastRow="0" w:noHBand="0" w:noVBand="1" w:val="04A0"/>
        <w:tblInd w:w="120" w:type="dxa"/>
      </w:tblPr>
      <w:tblGrid>
        <w:gridCol w:w="9360"/>
      </w:tblGrid>
      <w:tr>
        <w:trPr>
          <w:cantSplit w:val="true"/>
        </w:trPr>
        <w:tc>
          <w:tcPr>
            <w:tcW w:type="dxa" w:w="93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pPr>
            <w:r>
              <w:rPr>
                <w:rFonts w:ascii="Calibri" w:hAnsi="Calibri" w:eastAsia="Calibri"/>
                <w:b/>
                <w:color w:val="1F4D78"/>
                <w:sz w:val="19"/>
              </w:rPr>
              <w:t xml:space="preserve">Empfohlener Dateiname: </w:t>
            </w:r>
            <w:r>
              <w:rPr>
                <w:rFonts w:ascii="Calibri" w:hAnsi="Calibri" w:eastAsia="Calibri"/>
                <w:color w:val="1F2933"/>
                <w:sz w:val="19"/>
              </w:rPr>
              <w:t>YYYY-MM-DD_Unterweisungsnachweis_Thema_Bereich_v01.docx. Erhöhen Sie die Version bei inhaltlichen Änderungen und erzeugen Sie nach dem Termin einen eindeutig benannten Abschlussstand.</w:t>
            </w:r>
          </w:p>
        </w:tc>
      </w:tr>
    </w:tbl>
    <w:tbl>
      <w:tblPr>
        <w:tblW w:type="dxa" w:w="9360"/>
        <w:tblLayout w:type="fixed"/>
        <w:tblLook w:firstColumn="1" w:firstRow="1" w:lastColumn="0" w:lastRow="0" w:noHBand="0" w:noVBand="1" w:val="04A0"/>
        <w:tblInd w:w="120" w:type="dxa"/>
      </w:tblPr>
      <w:tblGrid>
        <w:gridCol w:w="1800"/>
        <w:gridCol w:w="3600"/>
        <w:gridCol w:w="3960"/>
      </w:tblGrid>
      <w:tr>
        <w:trPr>
          <w:cantSplit w:val="true"/>
          <w:tblHeader w:val="true"/>
        </w:trPr>
        <w:tc>
          <w:tcPr>
            <w:tcW w:type="dxa" w:w="1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Stand</w:t>
            </w:r>
          </w:p>
        </w:tc>
        <w:tc>
          <w:tcPr>
            <w:tcW w:type="dxa" w:w="3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Bedeutung</w:t>
            </w:r>
          </w:p>
        </w:tc>
        <w:tc>
          <w:tcPr>
            <w:tcW w:type="dxa" w:w="3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Empfohlene Behandlung</w:t>
            </w:r>
          </w:p>
        </w:tc>
      </w:tr>
      <w:tr>
        <w:trPr>
          <w:cantSplit w:val="true"/>
        </w:trPr>
        <w:tc>
          <w:tcPr>
            <w:tcW w:type="dxa" w:w="1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Entwurf</w:t>
            </w:r>
          </w:p>
        </w:tc>
        <w:tc>
          <w:tcPr>
            <w:tcW w:type="dxa" w:w="3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Inhalte und Felder werden angepasst</w:t>
            </w:r>
          </w:p>
        </w:tc>
        <w:tc>
          <w:tcPr>
            <w:tcW w:type="dxa" w:w="3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DOCX mit Versionsnummer</w:t>
            </w:r>
          </w:p>
        </w:tc>
      </w:tr>
      <w:tr>
        <w:trPr>
          <w:cantSplit w:val="true"/>
        </w:trPr>
        <w:tc>
          <w:tcPr>
            <w:tcW w:type="dxa" w:w="1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t>freigegeben</w:t>
            </w:r>
          </w:p>
        </w:tc>
        <w:tc>
          <w:tcPr>
            <w:tcW w:type="dxa" w:w="3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gültiger Stand für den geplanten Termin</w:t>
            </w:r>
          </w:p>
        </w:tc>
        <w:tc>
          <w:tcPr>
            <w:tcW w:type="dxa" w:w="3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DOCX schreibgeschützt oder kontrolliert</w:t>
            </w:r>
          </w:p>
        </w:tc>
      </w:tr>
      <w:tr>
        <w:trPr>
          <w:cantSplit w:val="true"/>
        </w:trPr>
        <w:tc>
          <w:tcPr>
            <w:tcW w:type="dxa" w:w="1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durchgeführt</w:t>
            </w:r>
          </w:p>
        </w:tc>
        <w:tc>
          <w:tcPr>
            <w:tcW w:type="dxa" w:w="3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Teilnehmende, Ergebnisse und offene Punkte ergänzt</w:t>
            </w:r>
          </w:p>
        </w:tc>
        <w:tc>
          <w:tcPr>
            <w:tcW w:type="dxa" w:w="3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Arbeitskopie vollständig prüfen</w:t>
            </w:r>
          </w:p>
        </w:tc>
      </w:tr>
      <w:tr>
        <w:trPr>
          <w:cantSplit w:val="true"/>
        </w:trPr>
        <w:tc>
          <w:tcPr>
            <w:tcW w:type="dxa" w:w="1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color w:val="1F2933"/>
                <w:sz w:val="18"/>
              </w:rPr>
              <w:t>abgeschlossen</w:t>
            </w:r>
          </w:p>
        </w:tc>
        <w:tc>
          <w:tcPr>
            <w:tcW w:type="dxa" w:w="3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Nachweis und Anlagen gemeinsam gesichert</w:t>
            </w:r>
          </w:p>
        </w:tc>
        <w:tc>
          <w:tcPr>
            <w:tcW w:type="dxa" w:w="3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PDF oder unveränderbarer Archivstand</w:t>
            </w:r>
          </w:p>
        </w:tc>
      </w:tr>
      <w:tr>
        <w:trPr>
          <w:cantSplit w:val="true"/>
        </w:trPr>
        <w:tc>
          <w:tcPr>
            <w:tcW w:type="dxa" w:w="18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color w:val="1F2933"/>
                <w:sz w:val="18"/>
              </w:rPr>
              <w:t>fortgeschrieben</w:t>
            </w:r>
          </w:p>
        </w:tc>
        <w:tc>
          <w:tcPr>
            <w:tcW w:type="dxa" w:w="36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Nachholung oder Korrektur nachvollziehbar ergänzt</w:t>
            </w:r>
          </w:p>
        </w:tc>
        <w:tc>
          <w:tcPr>
            <w:tcW w:type="dxa" w:w="39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neue Version, alte Fassung erhalten</w:t>
            </w:r>
          </w:p>
        </w:tc>
      </w:tr>
    </w:tbl>
    <w:p>
      <w:pPr>
        <w:pStyle w:val="Heading2"/>
      </w:pPr>
      <w:r>
        <w:t>Abschlusscheck</w:t>
      </w:r>
    </w:p>
    <w:tbl>
      <w:tblPr>
        <w:tblW w:type="dxa" w:w="9360"/>
        <w:tblLayout w:type="fixed"/>
        <w:tblLook w:firstColumn="1" w:firstRow="1" w:lastColumn="0" w:lastRow="0" w:noHBand="0" w:noVBand="1" w:val="04A0"/>
        <w:tblInd w:w="120" w:type="dxa"/>
      </w:tblPr>
      <w:tblGrid>
        <w:gridCol w:w="620"/>
        <w:gridCol w:w="8740"/>
      </w:tblGrid>
      <w:tr>
        <w:trPr>
          <w:cantSplit w:val="true"/>
          <w:tblHeader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 xml:space="preserve"> </w:t>
            </w:r>
          </w:p>
        </w:tc>
        <w:tc>
          <w:tcPr>
            <w:tcW w:type="dxa" w:w="87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Prüfkriterium</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c>
          <w:tcPr>
            <w:tcW w:type="dxa" w:w="87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Ist der Nachweis einer konkreten Tätigkeit und Zielgruppe zugeordnet?</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c>
          <w:tcPr>
            <w:tcW w:type="dxa" w:w="87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Sind Anlass, Datum, Dauer, Ort und unterweisende Person erkennbar?</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c>
          <w:tcPr>
            <w:tcW w:type="dxa" w:w="87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Sind Gefährdungsbeurteilung, Betriebsanweisung und Fachquelle versioniert?</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c>
          <w:tcPr>
            <w:tcW w:type="dxa" w:w="87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Sind tatsächlich vermittelte Gefährdungen und Maßnahmen beschrieben?</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c>
          <w:tcPr>
            <w:tcW w:type="dxa" w:w="87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Wurde Verständnis oder sichere Ausführung beobachtbar geprüft?</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c>
          <w:tcPr>
            <w:tcW w:type="dxa" w:w="87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Sind fehlende Personen, Nachholung und Maßnahmen terminiert?</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center"/>
            </w:pPr>
            <w:r/>
            <w:r>
              <w:rPr>
                <w:rFonts w:ascii="Calibri" w:hAnsi="Calibri" w:eastAsia="Calibri"/>
                <w:b w:val="0"/>
                <w:color w:val="1F2933"/>
                <w:sz w:val="18"/>
              </w:rPr>
              <w:t>☐</w:t>
            </w:r>
          </w:p>
        </w:tc>
        <w:tc>
          <w:tcPr>
            <w:tcW w:type="dxa" w:w="87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Wurde geprüft, ob Fachrecht Schriftform oder Unterschriften verlangt?</w:t>
            </w:r>
          </w:p>
        </w:tc>
      </w:tr>
      <w:tr>
        <w:trPr>
          <w:cantSplit w:val="true"/>
        </w:trPr>
        <w:tc>
          <w:tcPr>
            <w:tcW w:type="dxa" w:w="62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center"/>
            </w:pPr>
            <w:r/>
            <w:r>
              <w:rPr>
                <w:rFonts w:ascii="Calibri" w:hAnsi="Calibri" w:eastAsia="Calibri"/>
                <w:b w:val="0"/>
                <w:color w:val="1F2933"/>
                <w:sz w:val="18"/>
              </w:rPr>
              <w:t>☐</w:t>
            </w:r>
          </w:p>
        </w:tc>
        <w:tc>
          <w:tcPr>
            <w:tcW w:type="dxa" w:w="874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Sind Abschlussversion, Anlagen, Zugriff und nächster Auslöser festgelegt?</w:t>
            </w:r>
          </w:p>
        </w:tc>
      </w:tr>
    </w:tbl>
    <w:tbl>
      <w:tblPr>
        <w:tblW w:type="dxa" w:w="9360"/>
        <w:tblLayout w:type="fixed"/>
        <w:tblLook w:firstColumn="1" w:firstRow="1" w:lastColumn="0" w:lastRow="0" w:noHBand="0" w:noVBand="1" w:val="04A0"/>
        <w:tblInd w:w="120" w:type="dxa"/>
      </w:tblPr>
      <w:tblGrid>
        <w:gridCol w:w="9360"/>
      </w:tblGrid>
      <w:tr>
        <w:trPr>
          <w:cantSplit w:val="true"/>
        </w:trPr>
        <w:tc>
          <w:tcPr>
            <w:tcW w:type="dxa" w:w="93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FF8E8"/>
          </w:tcPr>
          <w:p>
            <w:pPr>
              <w:keepNext w:val="0"/>
              <w:spacing w:before="0" w:after="40" w:line="276" w:lineRule="auto"/>
            </w:pPr>
            <w:r>
              <w:rPr>
                <w:rFonts w:ascii="Calibri" w:hAnsi="Calibri" w:eastAsia="Calibri"/>
                <w:b/>
                <w:color w:val="7A5A00"/>
                <w:sz w:val="19"/>
              </w:rPr>
              <w:t xml:space="preserve">Wichtig: </w:t>
            </w:r>
            <w:r>
              <w:rPr>
                <w:rFonts w:ascii="Calibri" w:hAnsi="Calibri" w:eastAsia="Calibri"/>
                <w:color w:val="1F2933"/>
                <w:sz w:val="19"/>
              </w:rPr>
              <w:t>Der Export in PDF macht einen inhaltlich unvollständigen Nachweis nicht besser. Prüfen Sie zuerst Inhalt, Personen, Version, offene Punkte und die einschlägigen Formanforderungen. Bewahren Sie die tatsächlich verwendeten Anlagen mit auf.</w:t>
            </w:r>
          </w:p>
        </w:tc>
      </w:tr>
    </w:tbl>
    <w:p>
      <w:r>
        <w:br w:type="page"/>
      </w:r>
    </w:p>
    <w:p>
      <w:pPr>
        <w:pStyle w:val="Heading1"/>
      </w:pPr>
      <w:r>
        <w:t>F. Offizielle Prüfgrundlagen</w:t>
      </w:r>
    </w:p>
    <w:tbl>
      <w:tblPr>
        <w:tblW w:type="dxa" w:w="9360"/>
        <w:tblLayout w:type="fixed"/>
        <w:tblLook w:firstColumn="1" w:firstRow="1" w:lastColumn="0" w:lastRow="0" w:noHBand="0" w:noVBand="1" w:val="04A0"/>
        <w:tblInd w:w="120" w:type="dxa"/>
      </w:tblPr>
      <w:tblGrid>
        <w:gridCol w:w="3300"/>
        <w:gridCol w:w="6060"/>
      </w:tblGrid>
      <w:tr>
        <w:trPr>
          <w:cantSplit w:val="true"/>
          <w:tblHeader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Quelle</w:t>
            </w:r>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0B2545"/>
          </w:tcPr>
          <w:p>
            <w:pPr>
              <w:keepNext w:val="0"/>
              <w:spacing w:before="0" w:after="40" w:line="276" w:lineRule="auto"/>
              <w:jc w:val="center"/>
            </w:pPr>
            <w:r/>
            <w:r>
              <w:rPr>
                <w:rFonts w:ascii="Calibri" w:hAnsi="Calibri" w:eastAsia="Calibri"/>
                <w:b/>
                <w:color w:val="FFFFFF"/>
                <w:sz w:val="18"/>
              </w:rPr>
              <w:t>Prüfzweck</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pPr>
            <w:r/>
            <w:hyperlink r:id="rId12">
              <w:r>
                <w:rPr>
                  <w:rFonts w:ascii="Calibri" w:hAnsi="Calibri"/>
                  <w:color w:val="2E74B5"/>
                  <w:u w:val="single"/>
                  <w:sz w:val="18"/>
                </w:rPr>
                <w:t>§ 12 Arbeitsschutzgesetz</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Arbeitszeit, Arbeitsplatzbezug, Anlässe und Anpassung an Gefährdungen</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pPr>
            <w:r/>
            <w:hyperlink r:id="rId13">
              <w:r>
                <w:rPr>
                  <w:rFonts w:ascii="Calibri" w:hAnsi="Calibri"/>
                  <w:color w:val="2E74B5"/>
                  <w:u w:val="single"/>
                  <w:sz w:val="18"/>
                </w:rPr>
                <w:t>§ 5 Arbeitsschutzgesetz</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Gefährdungsbeurteilung als Ausgangspunkt für Tätigkeit und Maßnahmen</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pPr>
            <w:r/>
            <w:hyperlink r:id="rId14">
              <w:r>
                <w:rPr>
                  <w:rFonts w:ascii="Calibri" w:hAnsi="Calibri"/>
                  <w:color w:val="2E74B5"/>
                  <w:u w:val="single"/>
                  <w:sz w:val="18"/>
                </w:rPr>
                <w:t>§ 6 Arbeitsschutzgesetz</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betriebliche Dokumentation von Gefährdungsbeurteilung und Schutzmaßnahmen</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pPr>
            <w:r/>
            <w:hyperlink r:id="rId15">
              <w:r>
                <w:rPr>
                  <w:rFonts w:ascii="Calibri" w:hAnsi="Calibri"/>
                  <w:color w:val="2E74B5"/>
                  <w:u w:val="single"/>
                  <w:sz w:val="18"/>
                </w:rPr>
                <w:t>DGUV Vorschrift 1, § 4</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mindestens jährliche Wiederholung und Dokumentation der Unterweisung</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pPr>
            <w:r/>
            <w:hyperlink r:id="rId16">
              <w:r>
                <w:rPr>
                  <w:rFonts w:ascii="Calibri" w:hAnsi="Calibri"/>
                  <w:color w:val="2E74B5"/>
                  <w:u w:val="single"/>
                  <w:sz w:val="18"/>
                </w:rPr>
                <w:t>DGUV Regel 100-001</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Formfreiheit, Unterschriften, Verständnisprüfung und Anpassung des Musters</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pPr>
            <w:r/>
            <w:hyperlink r:id="rId17">
              <w:r>
                <w:rPr>
                  <w:rFonts w:ascii="Calibri" w:hAnsi="Calibri"/>
                  <w:color w:val="2E74B5"/>
                  <w:u w:val="single"/>
                  <w:sz w:val="18"/>
                </w:rPr>
                <w:t>BGHM: Erläuterung zu § 4</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Dokumentationsform, Unterschrift, Verantwortung und Verständniskontrolle</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pPr>
            <w:r/>
            <w:hyperlink r:id="rId18">
              <w:r>
                <w:rPr>
                  <w:rFonts w:ascii="Calibri" w:hAnsi="Calibri"/>
                  <w:color w:val="2E74B5"/>
                  <w:u w:val="single"/>
                  <w:sz w:val="18"/>
                </w:rPr>
                <w:t>BGHM: Formulare Unterweisung</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tcPr>
          <w:p>
            <w:pPr>
              <w:keepNext w:val="0"/>
              <w:spacing w:before="0" w:after="40" w:line="276" w:lineRule="auto"/>
              <w:jc w:val="left"/>
            </w:pPr>
            <w:r/>
            <w:r>
              <w:rPr>
                <w:rFonts w:ascii="Calibri" w:hAnsi="Calibri" w:eastAsia="Calibri"/>
                <w:b w:val="0"/>
                <w:color w:val="1F2933"/>
                <w:sz w:val="18"/>
              </w:rPr>
              <w:t>offizielle Word-Muster nach allgemeinem und besonderem Rechtsbereich</w:t>
            </w:r>
          </w:p>
        </w:tc>
      </w:tr>
      <w:tr>
        <w:trPr>
          <w:cantSplit w:val="true"/>
        </w:trPr>
        <w:tc>
          <w:tcPr>
            <w:tcW w:type="dxa" w:w="330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pPr>
            <w:r/>
            <w:hyperlink r:id="rId19">
              <w:r>
                <w:rPr>
                  <w:rFonts w:ascii="Calibri" w:hAnsi="Calibri"/>
                  <w:color w:val="2E74B5"/>
                  <w:u w:val="single"/>
                  <w:sz w:val="18"/>
                </w:rPr>
                <w:t>BG BAU: Dokumentationsmuster</w:t>
              </w:r>
            </w:hyperlink>
          </w:p>
        </w:tc>
        <w:tc>
          <w:tcPr>
            <w:tcW w:type="dxa" w:w="60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jc w:val="left"/>
            </w:pPr>
            <w:r/>
            <w:r>
              <w:rPr>
                <w:rFonts w:ascii="Calibri" w:hAnsi="Calibri" w:eastAsia="Calibri"/>
                <w:b w:val="0"/>
                <w:color w:val="1F2933"/>
                <w:sz w:val="18"/>
              </w:rPr>
              <w:t>kompaktes offizielles Muster als DOC und PDF</w:t>
            </w:r>
          </w:p>
        </w:tc>
      </w:tr>
    </w:tbl>
    <w:p>
      <w:pPr>
        <w:keepNext w:val="0"/>
        <w:spacing w:before="0" w:after="120" w:line="300" w:lineRule="auto"/>
      </w:pPr>
      <w:r>
        <w:rPr>
          <w:rFonts w:ascii="Calibri" w:hAnsi="Calibri" w:eastAsia="Calibri"/>
          <w:i/>
          <w:color w:val="1F2933"/>
          <w:sz w:val="22"/>
        </w:rPr>
        <w:t>Stand der Quellenprüfung: 05.08.2026. Prüfen Sie vor der Verwendung die aktuelle Fassung der allgemeinen und für Tätigkeit, Arbeitsmittel, Stoffe oder Personengruppen einschlägigen Spezialvorschriften.</w:t>
      </w:r>
    </w:p>
    <w:tbl>
      <w:tblPr>
        <w:tblW w:type="dxa" w:w="9360"/>
        <w:tblLayout w:type="fixed"/>
        <w:tblLook w:firstColumn="1" w:firstRow="1" w:lastColumn="0" w:lastRow="0" w:noHBand="0" w:noVBand="1" w:val="04A0"/>
        <w:tblInd w:w="120" w:type="dxa"/>
      </w:tblPr>
      <w:tblGrid>
        <w:gridCol w:w="9360"/>
      </w:tblGrid>
      <w:tr>
        <w:trPr>
          <w:cantSplit w:val="true"/>
        </w:trPr>
        <w:tc>
          <w:tcPr>
            <w:tcW w:type="dxa" w:w="93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FF8E8"/>
          </w:tcPr>
          <w:p>
            <w:pPr>
              <w:keepNext w:val="0"/>
              <w:spacing w:before="0" w:after="40" w:line="276" w:lineRule="auto"/>
            </w:pPr>
            <w:r>
              <w:rPr>
                <w:rFonts w:ascii="Calibri" w:hAnsi="Calibri" w:eastAsia="Calibri"/>
                <w:b/>
                <w:color w:val="7A5A00"/>
                <w:sz w:val="19"/>
              </w:rPr>
              <w:t xml:space="preserve">Rechtliche Einordnung: </w:t>
            </w:r>
            <w:r>
              <w:rPr>
                <w:rFonts w:ascii="Calibri" w:hAnsi="Calibri" w:eastAsia="Calibri"/>
                <w:color w:val="1F2933"/>
                <w:sz w:val="19"/>
              </w:rPr>
              <w:t>§ 12 ArbSchG nennt Unterweisungsanlässe, verlangt aber nicht selbst pauschal einen Jahresrhythmus oder eine Unterschrift. Die mindestens jährliche Wiederholung und Dokumentation folgen für Versicherte aus § 4 DGUV Vorschrift 1. Spezialvorschriften können strengere Intervalle, Schriftform oder Unterschriften verlangen.</w:t>
            </w:r>
          </w:p>
        </w:tc>
      </w:tr>
    </w:tbl>
    <w:tbl>
      <w:tblPr>
        <w:tblW w:type="dxa" w:w="9360"/>
        <w:tblLayout w:type="fixed"/>
        <w:tblLook w:firstColumn="1" w:firstRow="1" w:lastColumn="0" w:lastRow="0" w:noHBand="0" w:noVBand="1" w:val="04A0"/>
        <w:tblInd w:w="120" w:type="dxa"/>
      </w:tblPr>
      <w:tblGrid>
        <w:gridCol w:w="9360"/>
      </w:tblGrid>
      <w:tr>
        <w:trPr>
          <w:cantSplit w:val="true"/>
        </w:trPr>
        <w:tc>
          <w:tcPr>
            <w:tcW w:type="dxa" w:w="9360"/>
            <w:vAlign w:val="center"/>
            <w:tcMar>
              <w:top w:w="80" w:type="dxa"/>
              <w:start w:w="120" w:type="dxa"/>
              <w:bottom w:w="80" w:type="dxa"/>
              <w:end w:w="120" w:type="dxa"/>
            </w:tcMar>
            <w:tcBorders>
              <w:top w:val="single" w:sz="6" w:space="0" w:color="C8D2DC"/>
              <w:start w:val="single" w:sz="6" w:space="0" w:color="C8D2DC"/>
              <w:bottom w:val="single" w:sz="6" w:space="0" w:color="C8D2DC"/>
              <w:end w:val="single" w:sz="6" w:space="0" w:color="C8D2DC"/>
              <w:insideH w:val="single" w:sz="6" w:space="0" w:color="C8D2DC"/>
              <w:insideV w:val="single" w:sz="6" w:space="0" w:color="C8D2DC"/>
            </w:tcBorders>
            <w:shd w:fill="F4F7FA"/>
          </w:tcPr>
          <w:p>
            <w:pPr>
              <w:keepNext w:val="0"/>
              <w:spacing w:before="0" w:after="40" w:line="276" w:lineRule="auto"/>
            </w:pPr>
            <w:r>
              <w:rPr>
                <w:rFonts w:ascii="Calibri" w:hAnsi="Calibri" w:eastAsia="Calibri"/>
                <w:b/>
                <w:color w:val="1F4D78"/>
                <w:sz w:val="19"/>
              </w:rPr>
              <w:t xml:space="preserve">Aufbewahrung und Datenschutz: </w:t>
            </w:r>
            <w:r>
              <w:rPr>
                <w:rFonts w:ascii="Calibri" w:hAnsi="Calibri" w:eastAsia="Calibri"/>
                <w:color w:val="1F2933"/>
                <w:sz w:val="19"/>
              </w:rPr>
              <w:t>Eine einheitliche gesetzliche Frist für alle Unterweisungsnachweise gibt es nicht. Legen Sie Dauer, Zugriff und Löschung anhand von Fachrecht, Nachweiszweck, betrieblichen Vorgaben und Datenschutz fest.</w:t>
            </w:r>
          </w:p>
        </w:tc>
      </w:tr>
    </w:tbl>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spacing w:before="0" w:after="0" w:line="240" w:lineRule="auto"/>
      <w:jc w:val="right"/>
    </w:pPr>
    <w:r>
      <w:rPr>
        <w:rFonts w:ascii="Calibri" w:hAnsi="Calibri" w:eastAsia="Calibri"/>
        <w:color w:val="5B6770"/>
        <w:sz w:val="17"/>
      </w:rPr>
      <w:t xml:space="preserve">Redaktionelle Arbeitshilfe, kein amtliches Formular | Seite </w:t>
    </w:r>
    <w:r>
      <w:rPr>
        <w:rFonts w:ascii="Calibri" w:hAnsi="Calibri" w:eastAsia="Calibri"/>
        <w:color w:val="5B6770"/>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spacing w:before="0" w:after="0" w:line="240" w:lineRule="auto"/>
    </w:pPr>
    <w:r>
      <w:rPr>
        <w:rFonts w:ascii="Calibri" w:hAnsi="Calibri" w:eastAsia="Calibri"/>
        <w:b/>
        <w:color w:val="5B6770"/>
        <w:sz w:val="17"/>
      </w:rPr>
      <w:t>ArbeitsschutzPilot | Unterweisungsnachweis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F29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gesetze-im-internet.de/arbschg/__12.html" TargetMode="External"/><Relationship Id="rId13" Type="http://schemas.openxmlformats.org/officeDocument/2006/relationships/hyperlink" Target="https://www.gesetze-im-internet.de/arbschg/__5.html" TargetMode="External"/><Relationship Id="rId14" Type="http://schemas.openxmlformats.org/officeDocument/2006/relationships/hyperlink" Target="https://www.gesetze-im-internet.de/arbschg/__6.html" TargetMode="External"/><Relationship Id="rId15" Type="http://schemas.openxmlformats.org/officeDocument/2006/relationships/hyperlink" Target="https://publikationen.dguv.de/regelwerk/dguv-vorschriften/2909/grundsaetze-der-praevention" TargetMode="External"/><Relationship Id="rId16" Type="http://schemas.openxmlformats.org/officeDocument/2006/relationships/hyperlink" Target="https://publikationen.dguv.de/widgets/pdf/download/article/2942%2A1911.2022" TargetMode="External"/><Relationship Id="rId17" Type="http://schemas.openxmlformats.org/officeDocument/2006/relationships/hyperlink" Target="https://www.bghm.de/arbeitsschuetzer/schriften-und-regelwerk/dguv-vorschriften/dguv-vorschrift-1/pflichten-des-unternehmers/4-unterweisung-der-versicherten" TargetMode="External"/><Relationship Id="rId18" Type="http://schemas.openxmlformats.org/officeDocument/2006/relationships/hyperlink" Target="https://www.bghm.de/arbeitsschuetzer/praxishilfen/formulare/unterweisungen" TargetMode="External"/><Relationship Id="rId19" Type="http://schemas.openxmlformats.org/officeDocument/2006/relationships/hyperlink" Target="https://www.bgbau.de/service/angebote/medien-center-suche/medium/muster-fuer-die-dokumentation-der-unterweisu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Unterweisungsnachweis Vorlage Word</dc:title>
  <dc:subject>Editierbarer Nachweis für einen konkreten Unterweisungstermin</dc:subject>
  <dc:creator>ArbeitsschutzPilot Redaktion</dc:creator>
  <cp:keywords>Unterweisungsnachweis Vorlage Word, Unterweisung Vorlage Word, Arbeitsschutz, Dokumentation, Teilnehmerliste</cp:keywords>
  <dc:description>Stand der Quellenprüfung: 05.08.2026</dc:description>
  <cp:lastModifiedBy>ArbeitsschutzPilot Redaktion</cp:lastModifiedBy>
  <cp:revision>1</cp:revision>
  <dcterms:created xsi:type="dcterms:W3CDTF">2013-12-23T23:15:00Z</dcterms:created>
  <dcterms:modified xsi:type="dcterms:W3CDTF">2013-12-23T23:15:00Z</dcterms:modified>
  <cp:category/>
</cp:coreProperties>
</file>